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Decreto Legislativo 13 aprile 2017, n. 63 – artt. 9_10 – BORSE di STUDIO Anno Scolastico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 – Circolare n.  01  del  19/01/2024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consegnare alla Segreteria della Scuola frequentata dallo studente entro e non oltre 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febbraio 2024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pena l'esclusione del beneficio.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103" w:right="51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3724275" cy="150111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488625" y="3035145"/>
                          <a:ext cx="3714750" cy="1489710"/>
                        </a:xfrm>
                        <a:custGeom>
                          <a:rect b="b" l="l" r="r" t="t"/>
                          <a:pathLst>
                            <a:path extrusionOk="0" h="1489710" w="3714750">
                              <a:moveTo>
                                <a:pt x="0" y="0"/>
                              </a:moveTo>
                              <a:lnTo>
                                <a:pt x="0" y="1489710"/>
                              </a:lnTo>
                              <a:lnTo>
                                <a:pt x="3714750" y="1489710"/>
                              </a:lnTo>
                              <a:lnTo>
                                <a:pt x="3714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(campo obbligatorio)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Protocollo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Istituto “Pietro Piazza”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Cod Meccanografico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PARH02000A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114925" spcFirstLastPara="1" rIns="114925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3724275" cy="1501111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275" cy="15011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ind w:left="5812" w:right="5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     Alla Città Metropolitana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812" w:right="5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     al Libero Consorzio Comunale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103" w:right="51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812" w:right="51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  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812" w:right="51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103" w:right="51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9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9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49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DICHIARAZIONE SOSTITUIVA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49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(Articolo n. 46 D.P.R. 28 dicembre 2000 n.445)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ind w:right="51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consapevole della decadenza dal beneficio così come prescritto dagli articoli 38, 71, 75 e 76 del D.P.R. n.445/2000 e consapevole delle pene previste dall’art. 496 c.p. sulla responsabilità penale cui può andare incontro in caso di dichiarazioni mendaci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ind w:right="51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49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sottoscritto:</w:t>
      </w:r>
      <w:r w:rsidDel="00000000" w:rsidR="00000000" w:rsidRPr="00000000">
        <w:rPr>
          <w:rtl w:val="0"/>
        </w:rPr>
      </w:r>
    </w:p>
    <w:tbl>
      <w:tblPr>
        <w:tblStyle w:val="Table1"/>
        <w:tblW w:w="10752.0" w:type="dxa"/>
        <w:jc w:val="left"/>
        <w:tblInd w:w="-5.0" w:type="dxa"/>
        <w:tblLayout w:type="fixed"/>
        <w:tblLook w:val="0000"/>
      </w:tblPr>
      <w:tblGrid>
        <w:gridCol w:w="1074"/>
        <w:gridCol w:w="3852"/>
        <w:gridCol w:w="806"/>
        <w:gridCol w:w="5020"/>
        <w:tblGridChange w:id="0">
          <w:tblGrid>
            <w:gridCol w:w="1074"/>
            <w:gridCol w:w="3852"/>
            <w:gridCol w:w="806"/>
            <w:gridCol w:w="50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right="-8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52.0" w:type="dxa"/>
        <w:jc w:val="left"/>
        <w:tblInd w:w="-20.999999999999996" w:type="dxa"/>
        <w:tblLayout w:type="fixed"/>
        <w:tblLook w:val="0000"/>
      </w:tblPr>
      <w:tblGrid>
        <w:gridCol w:w="726"/>
        <w:gridCol w:w="553"/>
        <w:gridCol w:w="537"/>
        <w:gridCol w:w="1073"/>
        <w:gridCol w:w="2795"/>
        <w:gridCol w:w="5068"/>
        <w:tblGridChange w:id="0">
          <w:tblGrid>
            <w:gridCol w:w="726"/>
            <w:gridCol w:w="553"/>
            <w:gridCol w:w="537"/>
            <w:gridCol w:w="1073"/>
            <w:gridCol w:w="2795"/>
            <w:gridCol w:w="50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nato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before="120" w:lineRule="auto"/>
              <w:ind w:right="-79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comune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right="-8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52.0" w:type="dxa"/>
        <w:jc w:val="left"/>
        <w:tblInd w:w="-20.999999999999996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78"/>
        <w:tblGridChange w:id="0">
          <w:tblGrid>
            <w:gridCol w:w="3979"/>
            <w:gridCol w:w="426"/>
            <w:gridCol w:w="379"/>
            <w:gridCol w:w="395"/>
            <w:gridCol w:w="395"/>
            <w:gridCol w:w="394"/>
            <w:gridCol w:w="427"/>
            <w:gridCol w:w="379"/>
            <w:gridCol w:w="394"/>
            <w:gridCol w:w="395"/>
            <w:gridCol w:w="395"/>
            <w:gridCol w:w="426"/>
            <w:gridCol w:w="411"/>
            <w:gridCol w:w="426"/>
            <w:gridCol w:w="426"/>
            <w:gridCol w:w="427"/>
            <w:gridCol w:w="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before="120" w:lineRule="auto"/>
              <w:ind w:right="-79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120" w:lineRule="auto"/>
        <w:ind w:right="-79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residenza anagrafica:</w:t>
      </w:r>
      <w:r w:rsidDel="00000000" w:rsidR="00000000" w:rsidRPr="00000000">
        <w:rPr>
          <w:rtl w:val="0"/>
        </w:rPr>
      </w:r>
    </w:p>
    <w:tbl>
      <w:tblPr>
        <w:tblStyle w:val="Table4"/>
        <w:tblW w:w="9385.0" w:type="dxa"/>
        <w:jc w:val="left"/>
        <w:tblInd w:w="25.999999999999996" w:type="dxa"/>
        <w:tblLayout w:type="fixed"/>
        <w:tblLook w:val="0000"/>
      </w:tblPr>
      <w:tblGrid>
        <w:gridCol w:w="1042"/>
        <w:gridCol w:w="6016"/>
        <w:gridCol w:w="789"/>
        <w:gridCol w:w="1538"/>
        <w:tblGridChange w:id="0">
          <w:tblGrid>
            <w:gridCol w:w="1042"/>
            <w:gridCol w:w="6016"/>
            <w:gridCol w:w="789"/>
            <w:gridCol w:w="153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right="-8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52.0" w:type="dxa"/>
        <w:jc w:val="left"/>
        <w:tblInd w:w="-5.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694"/>
        <w:tblGridChange w:id="0">
          <w:tblGrid>
            <w:gridCol w:w="1074"/>
            <w:gridCol w:w="5163"/>
            <w:gridCol w:w="568"/>
            <w:gridCol w:w="853"/>
            <w:gridCol w:w="710"/>
            <w:gridCol w:w="411"/>
            <w:gridCol w:w="426"/>
            <w:gridCol w:w="427"/>
            <w:gridCol w:w="426"/>
            <w:gridCol w:w="69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via/piazza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ind w:right="-82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ind w:right="-82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c.a.p.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  <w:tab w:val="left" w:leader="none" w:pos="8410"/>
          <w:tab w:val="left" w:leader="none" w:pos="8764"/>
          <w:tab w:val="left" w:leader="none" w:pos="9119"/>
          <w:tab w:val="left" w:leader="none" w:pos="9473"/>
        </w:tabs>
        <w:ind w:right="-82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85.0" w:type="dxa"/>
        <w:jc w:val="left"/>
        <w:tblInd w:w="25.999999999999996" w:type="dxa"/>
        <w:tblLayout w:type="fixed"/>
        <w:tblLook w:val="0000"/>
      </w:tblPr>
      <w:tblGrid>
        <w:gridCol w:w="1042"/>
        <w:gridCol w:w="1058"/>
        <w:gridCol w:w="2826"/>
        <w:gridCol w:w="1011"/>
        <w:gridCol w:w="995"/>
        <w:gridCol w:w="3353"/>
        <w:tblGridChange w:id="0">
          <w:tblGrid>
            <w:gridCol w:w="1042"/>
            <w:gridCol w:w="1058"/>
            <w:gridCol w:w="2826"/>
            <w:gridCol w:w="1011"/>
            <w:gridCol w:w="995"/>
            <w:gridCol w:w="335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cellulare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  <w:tab w:val="left" w:leader="none" w:pos="8410"/>
          <w:tab w:val="left" w:leader="none" w:pos="8764"/>
          <w:tab w:val="left" w:leader="none" w:pos="9119"/>
          <w:tab w:val="left" w:leader="none" w:pos="9473"/>
        </w:tabs>
        <w:ind w:right="-82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734.0" w:type="dxa"/>
        <w:jc w:val="left"/>
        <w:tblInd w:w="10.0" w:type="dxa"/>
        <w:tblLayout w:type="fixed"/>
        <w:tblLook w:val="0000"/>
      </w:tblPr>
      <w:tblGrid>
        <w:gridCol w:w="3095"/>
        <w:gridCol w:w="7373"/>
        <w:gridCol w:w="3266"/>
        <w:tblGridChange w:id="0">
          <w:tblGrid>
            <w:gridCol w:w="3095"/>
            <w:gridCol w:w="7373"/>
            <w:gridCol w:w="32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Indirizzo di posta elettronica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                                 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ind w:right="-82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  <w:tab w:val="left" w:leader="none" w:pos="8410"/>
          <w:tab w:val="left" w:leader="none" w:pos="8764"/>
          <w:tab w:val="left" w:leader="none" w:pos="9119"/>
          <w:tab w:val="left" w:leader="none" w:pos="9473"/>
        </w:tabs>
        <w:ind w:right="-82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(il richiedente può indicare un indirizzo di posta elettronica dove potrà ricevere comunicazioni)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  <w:tab w:val="left" w:leader="none" w:pos="8410"/>
          <w:tab w:val="left" w:leader="none" w:pos="8764"/>
          <w:tab w:val="left" w:leader="none" w:pos="9119"/>
          <w:tab w:val="left" w:leader="none" w:pos="9473"/>
        </w:tabs>
        <w:ind w:right="-8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04.0" w:type="dxa"/>
        <w:jc w:val="left"/>
        <w:tblInd w:w="-20.999999999999996" w:type="dxa"/>
        <w:tblLayout w:type="fixed"/>
        <w:tblLook w:val="0000"/>
      </w:tblPr>
      <w:tblGrid>
        <w:gridCol w:w="1626"/>
        <w:gridCol w:w="3490"/>
        <w:gridCol w:w="5388"/>
        <w:tblGridChange w:id="0">
          <w:tblGrid>
            <w:gridCol w:w="1626"/>
            <w:gridCol w:w="3490"/>
            <w:gridCol w:w="538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tabs>
                <w:tab w:val="left" w:leader="none" w:pos="1620"/>
              </w:tabs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nella qualità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(genitore o avente la rappresentanza legale)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dello studente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ind w:right="-7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6.0" w:type="dxa"/>
        <w:jc w:val="left"/>
        <w:tblInd w:w="-5.0" w:type="dxa"/>
        <w:tblLayout w:type="fixed"/>
        <w:tblLook w:val="0000"/>
      </w:tblPr>
      <w:tblGrid>
        <w:gridCol w:w="1074"/>
        <w:gridCol w:w="3852"/>
        <w:gridCol w:w="806"/>
        <w:gridCol w:w="5074"/>
        <w:tblGridChange w:id="0">
          <w:tblGrid>
            <w:gridCol w:w="1074"/>
            <w:gridCol w:w="3852"/>
            <w:gridCol w:w="806"/>
            <w:gridCol w:w="50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ind w:right="-8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799.0" w:type="dxa"/>
        <w:jc w:val="left"/>
        <w:tblInd w:w="-37.0" w:type="dxa"/>
        <w:tblLayout w:type="fixed"/>
        <w:tblLook w:val="0000"/>
      </w:tblPr>
      <w:tblGrid>
        <w:gridCol w:w="742"/>
        <w:gridCol w:w="553"/>
        <w:gridCol w:w="537"/>
        <w:gridCol w:w="1073"/>
        <w:gridCol w:w="1990"/>
        <w:gridCol w:w="5904"/>
        <w:tblGridChange w:id="0">
          <w:tblGrid>
            <w:gridCol w:w="742"/>
            <w:gridCol w:w="553"/>
            <w:gridCol w:w="537"/>
            <w:gridCol w:w="1073"/>
            <w:gridCol w:w="1990"/>
            <w:gridCol w:w="590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nato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120" w:lineRule="auto"/>
              <w:ind w:right="-79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comune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before="120" w:lineRule="auto"/>
        <w:ind w:right="-7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6.000000000002" w:type="dxa"/>
        <w:jc w:val="left"/>
        <w:tblInd w:w="-20.999999999999996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732"/>
        <w:tblGridChange w:id="0">
          <w:tblGrid>
            <w:gridCol w:w="3979"/>
            <w:gridCol w:w="426"/>
            <w:gridCol w:w="379"/>
            <w:gridCol w:w="395"/>
            <w:gridCol w:w="395"/>
            <w:gridCol w:w="394"/>
            <w:gridCol w:w="427"/>
            <w:gridCol w:w="379"/>
            <w:gridCol w:w="394"/>
            <w:gridCol w:w="395"/>
            <w:gridCol w:w="395"/>
            <w:gridCol w:w="426"/>
            <w:gridCol w:w="411"/>
            <w:gridCol w:w="426"/>
            <w:gridCol w:w="426"/>
            <w:gridCol w:w="427"/>
            <w:gridCol w:w="7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before="120" w:lineRule="auto"/>
              <w:ind w:right="-79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before="120" w:lineRule="auto"/>
              <w:ind w:right="-79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before="120" w:lineRule="auto"/>
        <w:ind w:right="-79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residenza anagrafica (se diversa da quella del dichiarante):</w:t>
      </w:r>
      <w:r w:rsidDel="00000000" w:rsidR="00000000" w:rsidRPr="00000000">
        <w:rPr>
          <w:rtl w:val="0"/>
        </w:rPr>
      </w:r>
    </w:p>
    <w:tbl>
      <w:tblPr>
        <w:tblStyle w:val="Table12"/>
        <w:tblW w:w="10806.999999999998" w:type="dxa"/>
        <w:jc w:val="left"/>
        <w:tblInd w:w="2.0" w:type="dxa"/>
        <w:tblLayout w:type="fixed"/>
        <w:tblLook w:val="0000"/>
      </w:tblPr>
      <w:tblGrid>
        <w:gridCol w:w="1074"/>
        <w:gridCol w:w="5163"/>
        <w:gridCol w:w="568"/>
        <w:gridCol w:w="284"/>
        <w:gridCol w:w="569"/>
        <w:gridCol w:w="221"/>
        <w:gridCol w:w="489"/>
        <w:gridCol w:w="411"/>
        <w:gridCol w:w="427"/>
        <w:gridCol w:w="427"/>
        <w:gridCol w:w="426"/>
        <w:gridCol w:w="537"/>
        <w:gridCol w:w="40"/>
        <w:gridCol w:w="40"/>
        <w:gridCol w:w="40"/>
        <w:gridCol w:w="41"/>
        <w:gridCol w:w="40"/>
        <w:gridCol w:w="10"/>
        <w:tblGridChange w:id="0">
          <w:tblGrid>
            <w:gridCol w:w="1074"/>
            <w:gridCol w:w="5163"/>
            <w:gridCol w:w="568"/>
            <w:gridCol w:w="284"/>
            <w:gridCol w:w="569"/>
            <w:gridCol w:w="221"/>
            <w:gridCol w:w="489"/>
            <w:gridCol w:w="411"/>
            <w:gridCol w:w="427"/>
            <w:gridCol w:w="427"/>
            <w:gridCol w:w="426"/>
            <w:gridCol w:w="537"/>
            <w:gridCol w:w="40"/>
            <w:gridCol w:w="40"/>
            <w:gridCol w:w="40"/>
            <w:gridCol w:w="41"/>
            <w:gridCol w:w="40"/>
            <w:gridCol w:w="1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via/piazza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ind w:right="-82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ind w:right="-82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c.a.p.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before="120" w:lineRule="auto"/>
        <w:ind w:right="5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120" w:lineRule="auto"/>
        <w:ind w:right="51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right="-8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right="-82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l’inserimento del nominativo del proprio figlio per l'erogazione della BORSA DI STUDIO (Decreto Legislativo 13 aprile 2017, n. 63 – artt. 9_10) anno scolastico 2023/2024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right="-8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right="-82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DATI RELATIVI ALL’ISTITUZIONE SCOLASTICA FREQUENTATA NELL’ANNO SCOLASTICO 2023/2024</w:t>
      </w:r>
      <w:r w:rsidDel="00000000" w:rsidR="00000000" w:rsidRPr="00000000">
        <w:rPr>
          <w:rtl w:val="0"/>
        </w:rPr>
      </w:r>
    </w:p>
    <w:tbl>
      <w:tblPr>
        <w:tblStyle w:val="Table13"/>
        <w:tblW w:w="10545.0" w:type="dxa"/>
        <w:jc w:val="left"/>
        <w:tblInd w:w="10.0" w:type="dxa"/>
        <w:tblLayout w:type="fixed"/>
        <w:tblLook w:val="0000"/>
      </w:tblPr>
      <w:tblGrid>
        <w:gridCol w:w="2321"/>
        <w:gridCol w:w="8224"/>
        <w:tblGridChange w:id="0">
          <w:tblGrid>
            <w:gridCol w:w="2321"/>
            <w:gridCol w:w="82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denominazione 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ind w:right="-8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605.0" w:type="dxa"/>
        <w:jc w:val="left"/>
        <w:tblInd w:w="-20.999999999999996" w:type="dxa"/>
        <w:tblLayout w:type="fixed"/>
        <w:tblLook w:val="0000"/>
      </w:tblPr>
      <w:tblGrid>
        <w:gridCol w:w="1089"/>
        <w:gridCol w:w="7564"/>
        <w:gridCol w:w="805"/>
        <w:gridCol w:w="1147"/>
        <w:tblGridChange w:id="0">
          <w:tblGrid>
            <w:gridCol w:w="1089"/>
            <w:gridCol w:w="7564"/>
            <w:gridCol w:w="805"/>
            <w:gridCol w:w="11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right="-82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590.0" w:type="dxa"/>
        <w:jc w:val="left"/>
        <w:tblInd w:w="10.0" w:type="dxa"/>
        <w:tblLayout w:type="fixed"/>
        <w:tblLook w:val="000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69"/>
        <w:tblGridChange w:id="0">
          <w:tblGrid>
            <w:gridCol w:w="1058"/>
            <w:gridCol w:w="5305"/>
            <w:gridCol w:w="537"/>
            <w:gridCol w:w="1168"/>
            <w:gridCol w:w="648"/>
            <w:gridCol w:w="347"/>
            <w:gridCol w:w="348"/>
            <w:gridCol w:w="363"/>
            <w:gridCol w:w="347"/>
            <w:gridCol w:w="469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via/piazza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ind w:right="-82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ind w:right="-82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c.a.p.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right="-82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6910.0" w:type="dxa"/>
        <w:jc w:val="left"/>
        <w:tblInd w:w="41.99999999999999" w:type="dxa"/>
        <w:tblLayout w:type="fixed"/>
        <w:tblLook w:val="0000"/>
      </w:tblPr>
      <w:tblGrid>
        <w:gridCol w:w="1026"/>
        <w:gridCol w:w="5884"/>
        <w:tblGridChange w:id="0">
          <w:tblGrid>
            <w:gridCol w:w="1026"/>
            <w:gridCol w:w="588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ind w:right="-8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ind w:right="-8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right="-8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right="-82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ISTITUZIONE SCOLASTICA SECONDARIA DI SECONDO GRADO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63500</wp:posOffset>
                </wp:positionV>
                <wp:extent cx="214630" cy="212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3448" y="3678400"/>
                          <a:ext cx="2051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63500</wp:posOffset>
                </wp:positionV>
                <wp:extent cx="214630" cy="2127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88900</wp:posOffset>
                </wp:positionV>
                <wp:extent cx="220980" cy="18288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88900</wp:posOffset>
                </wp:positionV>
                <wp:extent cx="220980" cy="1828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2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right="-82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(apporre una “X” accanto alla scuola frequentata)</w:t>
        <w:tab/>
        <w:t xml:space="preserve">STATALE</w:t>
        <w:tab/>
        <w:t xml:space="preserve">                 PARITARIA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right="-8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1188"/>
          <w:tab w:val="left" w:leader="none" w:pos="4248"/>
          <w:tab w:val="left" w:leader="none" w:pos="5044"/>
          <w:tab w:val="left" w:leader="none" w:pos="6048"/>
          <w:tab w:val="left" w:leader="none" w:pos="7052"/>
          <w:tab w:val="left" w:leader="none" w:pos="8056"/>
        </w:tabs>
        <w:ind w:right="-8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</wp:posOffset>
                </wp:positionV>
                <wp:extent cx="220980" cy="18288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</wp:posOffset>
                </wp:positionV>
                <wp:extent cx="220980" cy="18288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20980" cy="18288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20980" cy="18288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widowControl w:val="0"/>
        <w:tabs>
          <w:tab w:val="left" w:leader="none" w:pos="540"/>
          <w:tab w:val="left" w:leader="none" w:pos="709"/>
          <w:tab w:val="left" w:leader="none" w:pos="5580"/>
          <w:tab w:val="left" w:leader="none" w:pos="6804"/>
          <w:tab w:val="left" w:leader="none" w:pos="9540"/>
          <w:tab w:val="left" w:leader="none" w:pos="9720"/>
        </w:tabs>
        <w:ind w:right="49" w:firstLine="32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CLASSE FREQUENTATA A.S. 2022/2023  1^           2^                 3^              4^                5^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20980" cy="1828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20980" cy="18288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0</wp:posOffset>
                </wp:positionV>
                <wp:extent cx="220980" cy="1828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0</wp:posOffset>
                </wp:positionV>
                <wp:extent cx="220980" cy="1828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220980" cy="1828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0273" y="3693323"/>
                          <a:ext cx="2114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220980" cy="1828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6">
      <w:pPr>
        <w:spacing w:after="120" w:lineRule="auto"/>
        <w:ind w:right="51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lineRule="auto"/>
        <w:ind w:right="51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    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20" w:lineRule="auto"/>
        <w:ind w:right="51"/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20" w:lineRule="auto"/>
        <w:ind w:right="51"/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che il valore ISEE (D.P.C.M. 5 dicembre 2013, n. 159) è di Euro ___________________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right="49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ATTESTAZIONE ISEE IN CORSO DI VALIDITA' (1 gennaio 2024 – 31 dicembre 2024),PARI O INFERIORE AD EURO 8.000,00.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right="4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ind w:right="49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di aver presentato la Dichiarazione Sostitutiva Unica (DSU) della Situazione Economica del nucleo familiare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right="49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(1 gennaio 2024 – 31 dicembre 2024)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prot.                        del                                             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tabs>
          <w:tab w:val="left" w:leader="none" w:pos="540"/>
          <w:tab w:val="left" w:leader="none" w:pos="709"/>
          <w:tab w:val="left" w:leader="none" w:pos="5580"/>
          <w:tab w:val="left" w:leader="none" w:pos="6804"/>
          <w:tab w:val="left" w:leader="none" w:pos="9540"/>
          <w:tab w:val="left" w:leader="none" w:pos="9720"/>
        </w:tabs>
        <w:spacing w:after="120" w:lineRule="auto"/>
        <w:ind w:right="60" w:firstLine="15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“Saranno prese in considerazione, pena l'esclusione, le attestazioni ISEE valide e che non riportino alcuna annotazione (omissione/difformità)”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right="49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Qualsiasi difformità, irregolarità e/o incompletezza nella compilazione della domanda comporterà l'esclusione dal beneficio.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right="49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20" w:lineRule="auto"/>
        <w:ind w:right="51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120" w:lineRule="auto"/>
        <w:ind w:right="51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richiedente dichiara di non avere presentato domanda per l'ottenimento di analogo beneficio in altra Regione.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right="49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Lo scrivente allega alla presente: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right="4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78"/>
          <w:tab w:val="left" w:leader="none" w:pos="9638"/>
        </w:tabs>
        <w:spacing w:after="0" w:before="0" w:line="360" w:lineRule="auto"/>
        <w:ind w:left="720" w:right="49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del documento di riconoscimento del soggetto richiedente il beneficio (padre, madre,  tutore o studente maggiorenne) in corso di validità;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78"/>
          <w:tab w:val="left" w:leader="none" w:pos="9638"/>
        </w:tabs>
        <w:spacing w:after="0" w:before="0" w:line="360" w:lineRule="auto"/>
        <w:ind w:left="720" w:right="49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del documento di riconoscimento e Codice Fiscale dello studente o della studentessa, in corso di validità, destinatario della Borsa di Studio;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tabs>
          <w:tab w:val="left" w:leader="none" w:pos="284"/>
        </w:tabs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Fotocopia dell'attestazione dell'Indicatore della Situazione Economica Equivalente (I.S.E.E.)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right="49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Data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right="49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        Firma        </w:t>
      </w:r>
      <w:r w:rsidDel="00000000" w:rsidR="00000000" w:rsidRPr="00000000">
        <w:rPr>
          <w:rtl w:val="0"/>
        </w:rPr>
      </w:r>
    </w:p>
    <w:sectPr>
      <w:footerReference r:id="rId15" w:type="default"/>
      <w:footerReference r:id="rId16" w:type="first"/>
      <w:pgSz w:h="15840" w:w="12240" w:orient="portrait"/>
      <w:pgMar w:bottom="567" w:top="709" w:left="851" w:right="85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widowControl w:val="0"/>
      <w:tabs>
        <w:tab w:val="left" w:leader="none" w:pos="709"/>
        <w:tab w:val="left" w:leader="none" w:pos="5580"/>
        <w:tab w:val="left" w:leader="none" w:pos="9720"/>
      </w:tabs>
      <w:ind w:left="2835" w:right="49" w:firstLine="0"/>
      <w:jc w:val="both"/>
    </w:pPr>
    <w:rPr>
      <w:rFonts w:ascii="Courier New" w:cs="Courier New" w:eastAsia="Courier New" w:hAnsi="Courier New"/>
      <w:color w:val="000000"/>
      <w:u w:val="single"/>
    </w:rPr>
  </w:style>
  <w:style w:type="paragraph" w:styleId="Heading4">
    <w:name w:val="heading 4"/>
    <w:basedOn w:val="Normal"/>
    <w:next w:val="Normal"/>
    <w:pPr>
      <w:keepNext w:val="1"/>
      <w:widowControl w:val="0"/>
      <w:tabs>
        <w:tab w:val="left" w:leader="none" w:pos="709"/>
        <w:tab w:val="left" w:leader="none" w:pos="5580"/>
        <w:tab w:val="left" w:leader="none" w:pos="6804"/>
        <w:tab w:val="left" w:leader="none" w:pos="9720"/>
      </w:tabs>
      <w:ind w:left="0" w:right="49" w:firstLine="0"/>
      <w:jc w:val="center"/>
    </w:pPr>
    <w:rPr>
      <w:b w:val="1"/>
      <w:color w:val="000000"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rFonts w:ascii="Arial" w:cs="Arial" w:hAnsi="Arial"/>
      <w:b w:val="1"/>
      <w:bCs w:val="1"/>
      <w:sz w:val="18"/>
      <w:szCs w:val="18"/>
    </w:rPr>
  </w:style>
  <w:style w:type="paragraph" w:styleId="Titolo3">
    <w:name w:val="heading 3"/>
    <w:basedOn w:val="Normale"/>
    <w:next w:val="Normale"/>
    <w:qFormat w:val="1"/>
    <w:pPr>
      <w:keepNext w:val="1"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cs="Courier New" w:hAnsi="Courier New"/>
      <w:color w:val="000000"/>
      <w:u w:val="single"/>
    </w:rPr>
  </w:style>
  <w:style w:type="paragraph" w:styleId="Titolo4">
    <w:name w:val="heading 4"/>
    <w:basedOn w:val="Normale"/>
    <w:next w:val="Normale"/>
    <w:qFormat w:val="1"/>
    <w:pPr>
      <w:keepNext w:val="1"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 w:val="1"/>
      <w:bCs w:val="1"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bCs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2z0" w:customStyle="1">
    <w:name w:val="WW8Num2z0"/>
    <w:rPr>
      <w:rFonts w:ascii="Symbol" w:cs="Courier New" w:hAnsi="Symbol"/>
      <w:sz w:val="16"/>
      <w:szCs w:val="16"/>
    </w:rPr>
  </w:style>
  <w:style w:type="character" w:styleId="WW8Num2z1" w:customStyle="1">
    <w:name w:val="WW8Num2z1"/>
    <w:rPr>
      <w:rFonts w:ascii="OpenSymbol" w:cs="Courier New" w:hAnsi="OpenSymbol"/>
    </w:rPr>
  </w:style>
  <w:style w:type="character" w:styleId="Carpredefinitoparagrafo6" w:customStyle="1">
    <w:name w:val="Car. predefinito paragrafo6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Carpredefinitoparagrafo5" w:customStyle="1">
    <w:name w:val="Car. predefinito paragrafo5"/>
  </w:style>
  <w:style w:type="character" w:styleId="WW8Num3z0" w:customStyle="1">
    <w:name w:val="WW8Num3z0"/>
    <w:rPr>
      <w:rFonts w:ascii="Courier New" w:cs="Courier New" w:hAnsi="Courier New"/>
    </w:rPr>
  </w:style>
  <w:style w:type="character" w:styleId="Carpredefinitoparagrafo4" w:customStyle="1">
    <w:name w:val="Car. predefinito paragrafo4"/>
  </w:style>
  <w:style w:type="character" w:styleId="WW8Num5z0" w:customStyle="1">
    <w:name w:val="WW8Num5z0"/>
    <w:rPr>
      <w:b w:val="1"/>
      <w:bCs w:val="1"/>
    </w:rPr>
  </w:style>
  <w:style w:type="character" w:styleId="WW8Num7z0" w:customStyle="1">
    <w:name w:val="WW8Num7z0"/>
    <w:rPr>
      <w:b w:val="1"/>
      <w:bCs w:val="1"/>
    </w:rPr>
  </w:style>
  <w:style w:type="character" w:styleId="WW8Num9z0" w:customStyle="1">
    <w:name w:val="WW8Num9z0"/>
    <w:rPr>
      <w:b w:val="1"/>
    </w:rPr>
  </w:style>
  <w:style w:type="character" w:styleId="WW8Num14z0" w:customStyle="1">
    <w:name w:val="WW8Num14z0"/>
    <w:rPr>
      <w:rFonts w:ascii="Symbol" w:cs="Symbol" w:hAnsi="Symbol"/>
    </w:rPr>
  </w:style>
  <w:style w:type="character" w:styleId="WW8Num14z1" w:customStyle="1">
    <w:name w:val="WW8Num14z1"/>
    <w:rPr>
      <w:rFonts w:ascii="Courier New" w:cs="Courier New" w:hAnsi="Courier New"/>
    </w:rPr>
  </w:style>
  <w:style w:type="character" w:styleId="WW8Num14z2" w:customStyle="1">
    <w:name w:val="WW8Num14z2"/>
    <w:rPr>
      <w:rFonts w:ascii="Wingdings" w:cs="Wingdings" w:hAnsi="Wingdings"/>
    </w:rPr>
  </w:style>
  <w:style w:type="character" w:styleId="Carpredefinitoparagrafo3" w:customStyle="1">
    <w:name w:val="Car. predefinito paragrafo3"/>
  </w:style>
  <w:style w:type="character" w:styleId="Carpredefinitoparagrafo2" w:customStyle="1">
    <w:name w:val="Car. predefinito paragrafo2"/>
  </w:style>
  <w:style w:type="character" w:styleId="Absatz-Standardschriftart" w:customStyle="1">
    <w:name w:val="Absatz-Standardschriftart"/>
  </w:style>
  <w:style w:type="character" w:styleId="WW8Num2z2" w:customStyle="1">
    <w:name w:val="WW8Num2z2"/>
    <w:rPr>
      <w:rFonts w:ascii="Wingdings" w:cs="Wingdings" w:hAnsi="Wingdings"/>
    </w:rPr>
  </w:style>
  <w:style w:type="character" w:styleId="WW8Num2z3" w:customStyle="1">
    <w:name w:val="WW8Num2z3"/>
    <w:rPr>
      <w:rFonts w:ascii="Symbol" w:cs="Symbol" w:hAnsi="Symbol"/>
    </w:rPr>
  </w:style>
  <w:style w:type="character" w:styleId="WW8Num4z0" w:customStyle="1">
    <w:name w:val="WW8Num4z0"/>
    <w:rPr>
      <w:rFonts w:ascii="Courier New" w:cs="Courier New" w:hAnsi="Courier New"/>
    </w:rPr>
  </w:style>
  <w:style w:type="character" w:styleId="WW8NumSt2z0" w:customStyle="1">
    <w:name w:val="WW8NumSt2z0"/>
    <w:rPr>
      <w:rFonts w:ascii="Courier New" w:cs="Courier New" w:hAnsi="Courier New"/>
    </w:rPr>
  </w:style>
  <w:style w:type="character" w:styleId="WW8NumSt3z0" w:customStyle="1">
    <w:name w:val="WW8NumSt3z0"/>
    <w:rPr>
      <w:rFonts w:ascii="Courier New" w:cs="Courier New" w:hAnsi="Courier New"/>
    </w:rPr>
  </w:style>
  <w:style w:type="character" w:styleId="WW8NumSt4z0" w:customStyle="1">
    <w:name w:val="WW8NumSt4z0"/>
    <w:rPr>
      <w:rFonts w:ascii="Courier New" w:cs="Courier New" w:hAnsi="Courier New"/>
    </w:rPr>
  </w:style>
  <w:style w:type="character" w:styleId="WW8NumSt5z0" w:customStyle="1">
    <w:name w:val="WW8NumSt5z0"/>
    <w:rPr>
      <w:rFonts w:ascii="Courier New" w:cs="Courier New" w:hAnsi="Courier New"/>
    </w:rPr>
  </w:style>
  <w:style w:type="character" w:styleId="WW8NumSt6z0" w:customStyle="1">
    <w:name w:val="WW8NumSt6z0"/>
    <w:rPr>
      <w:rFonts w:ascii="Courier New" w:cs="Courier New" w:hAnsi="Courier New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IntestazioneCarattere" w:customStyle="1">
    <w:name w:val="Intestazione Carattere"/>
    <w:basedOn w:val="Carpredefinitoparagrafo3"/>
    <w:rPr>
      <w:sz w:val="24"/>
      <w:szCs w:val="24"/>
    </w:rPr>
  </w:style>
  <w:style w:type="character" w:styleId="PidipaginaCarattere" w:customStyle="1">
    <w:name w:val="Piè di pagina Carattere"/>
    <w:basedOn w:val="Carpredefinitoparagrafo3"/>
    <w:rPr>
      <w:sz w:val="24"/>
      <w:szCs w:val="24"/>
    </w:rPr>
  </w:style>
  <w:style w:type="character" w:styleId="Caratteredinumerazione" w:customStyle="1">
    <w:name w:val="Carattere di numerazione"/>
  </w:style>
  <w:style w:type="character" w:styleId="Punti" w:customStyle="1">
    <w:name w:val="Punti"/>
    <w:rPr>
      <w:rFonts w:ascii="OpenSymbol" w:cs="OpenSymbol" w:eastAsia="OpenSymbol" w:hAnsi="OpenSymbol"/>
    </w:rPr>
  </w:style>
  <w:style w:type="paragraph" w:styleId="Titolo20" w:customStyle="1">
    <w:name w:val="Titolo2"/>
    <w:basedOn w:val="Normale"/>
    <w:next w:val="Corpodeltes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 w:val="1"/>
      <w:bCs w:val="1"/>
      <w:color w:val="000000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Tahoma"/>
    </w:rPr>
  </w:style>
  <w:style w:type="paragraph" w:styleId="Titolo10" w:customStyle="1">
    <w:name w:val="Titolo1"/>
    <w:basedOn w:val="Normale"/>
    <w:next w:val="Corpodeltes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Intestazione4" w:customStyle="1">
    <w:name w:val="Intestazione4"/>
    <w:basedOn w:val="Normale"/>
    <w:next w:val="Corpodel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Didascalia2" w:customStyle="1">
    <w:name w:val="Didascalia2"/>
    <w:basedOn w:val="Normale"/>
    <w:pPr>
      <w:suppressLineNumbers w:val="1"/>
      <w:spacing w:after="120" w:before="120"/>
    </w:pPr>
    <w:rPr>
      <w:rFonts w:cs="Mangal"/>
      <w:i w:val="1"/>
      <w:iCs w:val="1"/>
    </w:rPr>
  </w:style>
  <w:style w:type="paragraph" w:styleId="Intestazione3" w:customStyle="1">
    <w:name w:val="Intestazione3"/>
    <w:basedOn w:val="Normale"/>
    <w:next w:val="Corpodel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</w:rPr>
  </w:style>
  <w:style w:type="paragraph" w:styleId="Intestazione2" w:customStyle="1">
    <w:name w:val="Intestazione2"/>
    <w:basedOn w:val="Normale"/>
    <w:next w:val="Corpodeltesto"/>
    <w:pPr>
      <w:keepNext w:val="1"/>
      <w:spacing w:after="120" w:before="240"/>
    </w:pPr>
    <w:rPr>
      <w:rFonts w:ascii="Albany" w:cs="Tahoma" w:eastAsia="Andale Sans UI" w:hAnsi="Albany"/>
      <w:sz w:val="28"/>
      <w:szCs w:val="28"/>
    </w:rPr>
  </w:style>
  <w:style w:type="paragraph" w:styleId="Dicitura" w:customStyle="1">
    <w:name w:val="Dicitura"/>
    <w:basedOn w:val="Normale"/>
    <w:pPr>
      <w:suppressLineNumbers w:val="1"/>
      <w:spacing w:after="120" w:before="120"/>
    </w:pPr>
    <w:rPr>
      <w:rFonts w:cs="Tahoma"/>
      <w:i w:val="1"/>
      <w:iCs w:val="1"/>
    </w:rPr>
  </w:style>
  <w:style w:type="paragraph" w:styleId="Intestazione1" w:customStyle="1">
    <w:name w:val="Intestazione1"/>
    <w:basedOn w:val="Normale"/>
    <w:next w:val="Corpodeltesto"/>
    <w:pPr>
      <w:keepNext w:val="1"/>
      <w:spacing w:after="120" w:before="240"/>
    </w:pPr>
    <w:rPr>
      <w:rFonts w:ascii="Albany" w:cs="Tahoma" w:eastAsia="Andale Sans UI" w:hAnsi="Albany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Testodelblocco1" w:customStyle="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cs="Courier New" w:hAnsi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 w:val="1"/>
      <w:bCs w:val="1"/>
      <w:color w:val="000000"/>
      <w:sz w:val="28"/>
      <w:szCs w:val="28"/>
    </w:rPr>
  </w:style>
  <w:style w:type="paragraph" w:styleId="Contenutocornice" w:customStyle="1">
    <w:name w:val="Contenuto cornice"/>
    <w:basedOn w:val="Corpodeltesto"/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  <w:i w:val="1"/>
      <w:iCs w:val="1"/>
    </w:rPr>
  </w:style>
  <w:style w:type="paragraph" w:styleId="Rientrocorpodeltesto21" w:customStyle="1">
    <w:name w:val="Rientro corpo del testo 21"/>
    <w:basedOn w:val="Normale"/>
    <w:pPr>
      <w:widowControl w:val="0"/>
      <w:autoSpaceDE w:val="0"/>
      <w:ind w:right="49" w:firstLine="720"/>
      <w:jc w:val="both"/>
    </w:pPr>
    <w:rPr>
      <w:b w:val="1"/>
      <w:bCs w:val="1"/>
      <w:color w:val="000000"/>
      <w:sz w:val="22"/>
      <w:szCs w:val="22"/>
    </w:rPr>
  </w:style>
  <w:style w:type="paragraph" w:styleId="Testodelblocco2" w:customStyle="1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 w:val="1"/>
    <w:pPr>
      <w:ind w:left="708"/>
    </w:pPr>
  </w:style>
  <w:style w:type="paragraph" w:styleId="Rigadintestazione" w:customStyle="1">
    <w:name w:val="Riga d'intestazione"/>
    <w:basedOn w:val="Normale"/>
    <w:pPr>
      <w:suppressLineNumbers w:val="1"/>
      <w:tabs>
        <w:tab w:val="center" w:pos="4818"/>
        <w:tab w:val="right" w:pos="9637"/>
      </w:tabs>
    </w:p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image" Target="media/image2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VhUCqnkokygb9NoOe91jx3xIeg==">CgMxLjA4AHIhMXBLTGJJMWlQdVEzblotSTdkUEtNQnRmVlZ2QnM3OU9R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2024-01-25T11:21:00Z</dcterms:created>
  <dc:creator>utente</dc:creator>
</cp:coreProperties>
</file>