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055"/>
        <w:gridCol w:w="2505"/>
        <w:gridCol w:w="4260"/>
        <w:gridCol w:w="2970"/>
        <w:tblGridChange w:id="0">
          <w:tblGrid>
            <w:gridCol w:w="2160"/>
            <w:gridCol w:w="2055"/>
            <w:gridCol w:w="2505"/>
            <w:gridCol w:w="4260"/>
            <w:gridCol w:w="2970"/>
          </w:tblGrid>
        </w:tblGridChange>
      </w:tblGrid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Nome Alunno/a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Nome Genitore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Carta Identità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Nomi Delegati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hd w:fill="efefef" w:val="clear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Carta Identità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283.4645669291338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rPr>
        <w:b w:val="1"/>
      </w:rPr>
    </w:pPr>
    <w:r w:rsidDel="00000000" w:rsidR="00000000" w:rsidRPr="00000000">
      <w:rPr>
        <w:b w:val="1"/>
        <w:rtl w:val="0"/>
      </w:rPr>
      <w:t xml:space="preserve">ALL. B  Registro dei Delegati della classe ________ A. S. 2024/2025</w:t>
      <w:tab/>
      <w:t xml:space="preserve">Coordinatore/trice:________________  Docente incaricato/a:_______________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a1LBtOYvsuQMChtarjGJ98j+A==">CgMxLjA4AHIhMXdRdkdrSjEwY3JKclpnZERwRUpWZVFUSFQzN05DdjNZ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