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</w:rPr>
        <w:drawing>
          <wp:inline distB="114300" distT="114300" distL="114300" distR="114300">
            <wp:extent cx="3917950" cy="631298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17950" cy="6312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before="120" w:line="276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</w:rPr>
        <w:drawing>
          <wp:inline distB="114300" distT="114300" distL="114300" distR="114300">
            <wp:extent cx="4305300" cy="536375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36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76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</w:rPr>
        <w:drawing>
          <wp:inline distB="114300" distT="114300" distL="114300" distR="114300">
            <wp:extent cx="2300125" cy="882323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00125" cy="88232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ALLEGATO B: TABELLA DI VALUTAZIONE</w:t>
        <w:tab/>
        <w:tab/>
        <w:tab/>
        <w:tab/>
        <w:tab/>
        <w:tab/>
        <w:tab/>
        <w:t xml:space="preserve">NOME CANDIDATO: _______________________________</w:t>
      </w:r>
    </w:p>
    <w:tbl>
      <w:tblPr>
        <w:tblStyle w:val="Table1"/>
        <w:tblW w:w="1476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60"/>
        <w:gridCol w:w="3285"/>
        <w:gridCol w:w="4935"/>
        <w:gridCol w:w="1980"/>
        <w:gridCol w:w="2100"/>
        <w:tblGridChange w:id="0">
          <w:tblGrid>
            <w:gridCol w:w="2460"/>
            <w:gridCol w:w="3285"/>
            <w:gridCol w:w="4935"/>
            <w:gridCol w:w="1980"/>
            <w:gridCol w:w="2100"/>
          </w:tblGrid>
        </w:tblGridChange>
      </w:tblGrid>
      <w:tr>
        <w:trPr>
          <w:cantSplit w:val="0"/>
          <w:trHeight w:val="6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spacing w:after="120" w:before="120" w:line="276" w:lineRule="auto"/>
              <w:ind w:left="284" w:right="0" w:hanging="284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CRITERI DI SELEZIONE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CRITERI DI VALUTAZIONE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TITOLI DICHIARATI DAL CANDIDATO</w:t>
            </w:r>
          </w:p>
          <w:p w:rsidR="00000000" w:rsidDel="00000000" w:rsidP="00000000" w:rsidRDefault="00000000" w:rsidRPr="00000000" w14:paraId="00000008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(sezione da compilare)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0A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DETERMINATO DAL CANDIDATO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PUNTEGGIO DETERMINATO DALLA COMMISSIONE</w:t>
            </w:r>
          </w:p>
        </w:tc>
      </w:tr>
      <w:tr>
        <w:trPr>
          <w:cantSplit w:val="0"/>
          <w:trHeight w:val="127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Titoli di studio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Votazione riportata al termine del corso di laurea magistrale, specialistica o laurea vecchio ordinamento (non in Psicologia).</w:t>
            </w:r>
          </w:p>
          <w:p w:rsidR="00000000" w:rsidDel="00000000" w:rsidP="00000000" w:rsidRDefault="00000000" w:rsidRPr="00000000" w14:paraId="0000000E">
            <w:pPr>
              <w:spacing w:after="24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 60 a 90 – 2 punti</w:t>
            </w:r>
          </w:p>
          <w:p w:rsidR="00000000" w:rsidDel="00000000" w:rsidP="00000000" w:rsidRDefault="00000000" w:rsidRPr="00000000" w14:paraId="0000000F">
            <w:pPr>
              <w:spacing w:after="24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 91 a 100 – 4 punti</w:t>
            </w:r>
          </w:p>
          <w:p w:rsidR="00000000" w:rsidDel="00000000" w:rsidP="00000000" w:rsidRDefault="00000000" w:rsidRPr="00000000" w14:paraId="00000010">
            <w:pPr>
              <w:spacing w:after="24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 101 a 110 – 6 punti</w:t>
            </w:r>
          </w:p>
          <w:p w:rsidR="00000000" w:rsidDel="00000000" w:rsidP="00000000" w:rsidRDefault="00000000" w:rsidRPr="00000000" w14:paraId="00000011">
            <w:pPr>
              <w:spacing w:after="24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Lode – 4 punti</w:t>
            </w:r>
          </w:p>
          <w:p w:rsidR="00000000" w:rsidDel="00000000" w:rsidP="00000000" w:rsidRDefault="00000000" w:rsidRPr="00000000" w14:paraId="00000012">
            <w:pPr>
              <w:spacing w:after="24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3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Max 10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15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Laurea specialistica/magistrale/vecchio ordinamento in psicologia  </w:t>
            </w:r>
          </w:p>
          <w:p w:rsidR="00000000" w:rsidDel="00000000" w:rsidP="00000000" w:rsidRDefault="00000000" w:rsidRPr="00000000" w14:paraId="0000001C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15 punti</w:t>
            </w:r>
          </w:p>
          <w:p w:rsidR="00000000" w:rsidDel="00000000" w:rsidP="00000000" w:rsidRDefault="00000000" w:rsidRPr="00000000" w14:paraId="0000001D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28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NB: l’attribuzione del punteggio della Laurea in psicologia esclude il punteggio al primo punto della Tabella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20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ind w:left="0" w:firstLine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Ulteriore laurea Triennale rispetto alla prima</w:t>
            </w:r>
          </w:p>
          <w:p w:rsidR="00000000" w:rsidDel="00000000" w:rsidP="00000000" w:rsidRDefault="00000000" w:rsidRPr="00000000" w14:paraId="0000002B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(non propedeutica a quella già inserita)</w:t>
            </w:r>
          </w:p>
          <w:p w:rsidR="00000000" w:rsidDel="00000000" w:rsidP="00000000" w:rsidRDefault="00000000" w:rsidRPr="00000000" w14:paraId="0000002C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 punti</w:t>
            </w:r>
          </w:p>
          <w:p w:rsidR="00000000" w:rsidDel="00000000" w:rsidP="00000000" w:rsidRDefault="00000000" w:rsidRPr="00000000" w14:paraId="0000002D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Ulteriore Laurea Magistrale/Specialistica/Vecchio Ordinamento</w:t>
            </w:r>
          </w:p>
          <w:p w:rsidR="00000000" w:rsidDel="00000000" w:rsidP="00000000" w:rsidRDefault="00000000" w:rsidRPr="00000000" w14:paraId="0000002E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3 punti</w:t>
            </w:r>
          </w:p>
          <w:p w:rsidR="00000000" w:rsidDel="00000000" w:rsidP="00000000" w:rsidRDefault="00000000" w:rsidRPr="00000000" w14:paraId="0000002F">
            <w:pPr>
              <w:spacing w:after="120" w:before="120" w:line="276" w:lineRule="auto"/>
              <w:ind w:left="284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(qualora l’ulteriore laurea Magistrale/Specialistica/Vecchio Ordinamento fosse in psicologia, verrà considerato il punteggio del p.to precedente, quindi 10 punti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31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120" w:before="120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Titoli di perfezionamento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Titolo di abilitazione all’insegnamento specializzato</w:t>
            </w:r>
          </w:p>
          <w:p w:rsidR="00000000" w:rsidDel="00000000" w:rsidP="00000000" w:rsidRDefault="00000000" w:rsidRPr="00000000" w14:paraId="0000003E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5 punti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40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Altro titolo di abilitazione all’insegnamento, anche non specializzato (SSIS o TFA)</w:t>
            </w:r>
          </w:p>
          <w:p w:rsidR="00000000" w:rsidDel="00000000" w:rsidP="00000000" w:rsidRDefault="00000000" w:rsidRPr="00000000" w14:paraId="00000046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3 punti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48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Titolo di specializzazione in Italiano L2</w:t>
            </w:r>
          </w:p>
          <w:p w:rsidR="00000000" w:rsidDel="00000000" w:rsidP="00000000" w:rsidRDefault="00000000" w:rsidRPr="00000000" w14:paraId="0000004E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5 punti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50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Uno o più corsi di formazione inerenti all’ambito del presente Avviso</w:t>
            </w:r>
          </w:p>
          <w:p w:rsidR="00000000" w:rsidDel="00000000" w:rsidP="00000000" w:rsidRDefault="00000000" w:rsidRPr="00000000" w14:paraId="00000056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punto per ogni titolo</w:t>
            </w:r>
          </w:p>
          <w:p w:rsidR="00000000" w:rsidDel="00000000" w:rsidP="00000000" w:rsidRDefault="00000000" w:rsidRPr="00000000" w14:paraId="00000057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Max 5 punti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59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before="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Master Universitari di I e II livello e Diplomi di Perfezionamento Universitario da 1500 ore e 60 CFU</w:t>
            </w:r>
          </w:p>
          <w:p w:rsidR="00000000" w:rsidDel="00000000" w:rsidP="00000000" w:rsidRDefault="00000000" w:rsidRPr="00000000" w14:paraId="00000060">
            <w:pPr>
              <w:spacing w:after="0" w:before="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inerenti all’ambito del presente Avviso</w:t>
            </w:r>
          </w:p>
          <w:p w:rsidR="00000000" w:rsidDel="00000000" w:rsidP="00000000" w:rsidRDefault="00000000" w:rsidRPr="00000000" w14:paraId="00000061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punti per ogni titolo</w:t>
            </w:r>
          </w:p>
          <w:p w:rsidR="00000000" w:rsidDel="00000000" w:rsidP="00000000" w:rsidRDefault="00000000" w:rsidRPr="00000000" w14:paraId="00000062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Max 5 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64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Certificazioni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inglese o altra lingua straniera dell’UE</w:t>
            </w:r>
          </w:p>
          <w:p w:rsidR="00000000" w:rsidDel="00000000" w:rsidP="00000000" w:rsidRDefault="00000000" w:rsidRPr="00000000" w14:paraId="0000006D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max 2 punti</w:t>
            </w:r>
          </w:p>
          <w:p w:rsidR="00000000" w:rsidDel="00000000" w:rsidP="00000000" w:rsidRDefault="00000000" w:rsidRPr="00000000" w14:paraId="0000006E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(1 punto per ogni attestazione linguistica)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70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Informatica</w:t>
            </w:r>
          </w:p>
          <w:p w:rsidR="00000000" w:rsidDel="00000000" w:rsidP="00000000" w:rsidRDefault="00000000" w:rsidRPr="00000000" w14:paraId="00000077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1 punto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79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4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Esperienza professionale</w:t>
            </w:r>
          </w:p>
          <w:p w:rsidR="00000000" w:rsidDel="00000000" w:rsidP="00000000" w:rsidRDefault="00000000" w:rsidRPr="00000000" w14:paraId="0000007E">
            <w:pPr>
              <w:spacing w:after="120" w:before="120" w:line="276" w:lineRule="auto"/>
              <w:ind w:left="284" w:firstLine="0"/>
              <w:jc w:val="left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Esperienza professionale maturata in settori attinenti all’ambito professionale del presente Avviso:</w:t>
            </w:r>
          </w:p>
          <w:p w:rsidR="00000000" w:rsidDel="00000000" w:rsidP="00000000" w:rsidRDefault="00000000" w:rsidRPr="00000000" w14:paraId="00000080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attività di docenza (interna o esterna all’istituzione scolastica) coerenti con il tutoraggio, il mentoring - coaching motivazionale o lotta e contrasto alla dispersione scolastica (della durata di almeno 20 ore)</w:t>
            </w:r>
          </w:p>
          <w:p w:rsidR="00000000" w:rsidDel="00000000" w:rsidP="00000000" w:rsidRDefault="00000000" w:rsidRPr="00000000" w14:paraId="00000081">
            <w:pPr>
              <w:spacing w:after="280" w:before="240" w:line="276" w:lineRule="auto"/>
              <w:jc w:val="center"/>
              <w:rPr>
                <w:rFonts w:ascii="Calibri" w:cs="Calibri" w:eastAsia="Calibri" w:hAnsi="Calibri"/>
                <w:i w:val="1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4 punti per ogni attività di docenza</w:t>
            </w:r>
          </w:p>
          <w:p w:rsidR="00000000" w:rsidDel="00000000" w:rsidP="00000000" w:rsidRDefault="00000000" w:rsidRPr="00000000" w14:paraId="00000082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Max 16 punti</w:t>
            </w:r>
          </w:p>
          <w:p w:rsidR="00000000" w:rsidDel="00000000" w:rsidP="00000000" w:rsidRDefault="00000000" w:rsidRPr="00000000" w14:paraId="00000083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NB: in questa sezione non vanno inserite eventuali attività di Mentoring finanziate con i fondi PNRR DM 170/22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85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before="0" w:line="240" w:lineRule="auto"/>
              <w:ind w:lef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attività di Mentoring come esperto in edizioni avviate grazie al DM 170/2022 presso Istituzioni Scolastiche</w:t>
            </w:r>
          </w:p>
          <w:p w:rsidR="00000000" w:rsidDel="00000000" w:rsidP="00000000" w:rsidRDefault="00000000" w:rsidRPr="00000000" w14:paraId="00000091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5 punti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93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120" w:before="120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Servizio civile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Servizio civile nell’ambito professionale del seguente avviso</w:t>
            </w:r>
          </w:p>
          <w:p w:rsidR="00000000" w:rsidDel="00000000" w:rsidP="00000000" w:rsidRDefault="00000000" w:rsidRPr="00000000" w14:paraId="0000009A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5 punti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after="120" w:before="120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 compilare</w:t>
            </w:r>
          </w:p>
          <w:p w:rsidR="00000000" w:rsidDel="00000000" w:rsidP="00000000" w:rsidRDefault="00000000" w:rsidRPr="00000000" w14:paraId="0000009C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..........................................................................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NB: La compilazione di questa sezione è a cura del/della candidato/a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Tot. ……./70</w:t>
            </w:r>
          </w:p>
        </w:tc>
      </w:tr>
      <w:tr>
        <w:trPr>
          <w:cantSplit w:val="0"/>
          <w:trHeight w:val="164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NB: La compilazione di questa sezione è a cura della commissione</w:t>
            </w:r>
          </w:p>
          <w:p w:rsidR="00000000" w:rsidDel="00000000" w:rsidP="00000000" w:rsidRDefault="00000000" w:rsidRPr="00000000" w14:paraId="000000A7">
            <w:pPr>
              <w:spacing w:after="120" w:before="120" w:line="276" w:lineRule="auto"/>
              <w:ind w:left="284" w:firstLine="0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after="120" w:before="120" w:line="276" w:lineRule="auto"/>
              <w:ind w:left="284" w:firstLine="0"/>
              <w:jc w:val="lef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Tot......../70</w:t>
            </w:r>
          </w:p>
          <w:p w:rsidR="00000000" w:rsidDel="00000000" w:rsidP="00000000" w:rsidRDefault="00000000" w:rsidRPr="00000000" w14:paraId="000000AC">
            <w:pPr>
              <w:spacing w:after="120" w:before="120" w:line="276" w:lineRule="auto"/>
              <w:ind w:left="284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spacing w:after="120" w:before="120" w:line="276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120" w:before="120" w:line="276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120" w:before="120" w:line="276" w:lineRule="auto"/>
        <w:ind w:left="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 CANDIDATO</w:t>
      </w:r>
    </w:p>
    <w:p w:rsidR="00000000" w:rsidDel="00000000" w:rsidP="00000000" w:rsidRDefault="00000000" w:rsidRPr="00000000" w14:paraId="000000B0">
      <w:pPr>
        <w:spacing w:after="120" w:before="120" w:line="276" w:lineRule="auto"/>
        <w:ind w:left="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</w:t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DCj+TbJqHFDobfYdBFY0nDG3AQ==">CgMxLjA4AHIhMVozNG93N1cwRXJiaUZKdGlqcUJId29XVERzQkU4WGhX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